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卷五 厥证门</w:t>
      </w:r>
    </w:p>
    <w:p>
      <w:pPr>
        <w:pStyle w:val="2"/>
        <w:spacing w:line="36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t>人有日间忽然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"http://www.zysj.com.%63%6E/lilunshuji/neikexue/76-1-4.html" \l "m1-0" \o "书籍相关：发热"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发热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，一时厥去，手足冰凉，语言惶惑，痰迷心窍，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"http://www%2E%7A%79%73j.com.cn/lilunshuji/neikexue/76-1-4.html" \l "m9-0" \o "书籍相关：头晕"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头晕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>眼昏，此阳厥也。乃阴血不归于阳气之中，而内热如焚，外反现假寒之象，故手足冷也。</w:t>
      </w:r>
      <w:r>
        <w:rPr>
          <w:rFonts w:hint="eastAsia"/>
          <w:sz w:val="21"/>
          <w:szCs w:val="21"/>
        </w:rPr>
        <w:t>今人一见发厥，不论日数之多寡，辄用伤寒法治之矣。奈何？泻火而佐以补水，是治厥之妙法。</w:t>
      </w:r>
      <w:r>
        <w:rPr>
          <w:sz w:val="21"/>
          <w:szCs w:val="21"/>
        </w:rPr>
        <w:t>方用</w:t>
      </w:r>
      <w:r>
        <w:rPr>
          <w:b/>
          <w:sz w:val="21"/>
          <w:szCs w:val="21"/>
        </w:rPr>
        <w:t>安厥汤</w:t>
      </w:r>
      <w:r>
        <w:rPr>
          <w:rFonts w:hint="eastAsia"/>
          <w:sz w:val="21"/>
          <w:szCs w:val="21"/>
        </w:rPr>
        <w:t>：</w:t>
      </w:r>
    </w:p>
    <w:p>
      <w:pPr>
        <w:pStyle w:val="2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"http://www%2E%7A%79%73%6A%2E%63%6F%6D.cn/zhongyaocai/yaocai_r/renshen.html" \o "中药材：人参"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人参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>三钱</w:t>
      </w:r>
      <w:r>
        <w:rPr>
          <w:sz w:val="21"/>
          <w:szCs w:val="21"/>
        </w:rPr>
        <w:t xml:space="preserve"> 玄参</w:t>
      </w:r>
      <w:r>
        <w:rPr>
          <w:sz w:val="18"/>
          <w:szCs w:val="18"/>
        </w:rPr>
        <w:t>一两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"http://www.zysj.com%2E%63n/zhongyaocai/yaocai_f/fuling.html" \o "中药材：茯苓"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茯苓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三钱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"http://www.zysj.co%6D%2E%63%6E/zhongyaocai/yaocai_b/baiwei.html" \o "中药材：白薇"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白薇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一钱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"http://%77%77%77%2Ezysj.com.cn/zhongyaocai/yaocai_m/maidong.html" \o "中药材：麦冬"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麦冬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五钱 </w:t>
      </w:r>
      <w:r>
        <w:rPr>
          <w:sz w:val="21"/>
          <w:szCs w:val="21"/>
        </w:rPr>
        <w:t>生地</w:t>
      </w:r>
      <w:r>
        <w:rPr>
          <w:sz w:val="18"/>
          <w:szCs w:val="18"/>
        </w:rPr>
        <w:t>五钱</w:t>
      </w:r>
      <w:r>
        <w:rPr>
          <w:rFonts w:hint="eastAsia"/>
          <w:sz w:val="18"/>
          <w:szCs w:val="18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"http://www.zysj.co%6D%2E%63%6E/zhongyaocai/yaocai_t/tianhuafen.html" \o "中药材：天花粉"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天花粉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三钱 </w:t>
      </w:r>
      <w:r>
        <w:rPr>
          <w:sz w:val="21"/>
          <w:szCs w:val="21"/>
        </w:rPr>
        <w:t>炒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"http://www%2E%7A%79%73%6A%2E%63%6F%6D.cn/zhongyaocai/yaocai_z/zhizi.html" \o "中药材：栀子"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栀子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三钱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"http://www.%7A%79%73%6A%2E%63om.cn/zhongyaocai/yaocai_b/baishao.html" \o "中药材：白芍"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白芍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一两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"http://www.zysj.com.c%6E/zhongyaocai/yaocai_c/chaihu.html" \o "中药材：柴胡"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柴胡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五分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"http://www.zysj.%63%6F%6D%2E%63%6E/zhongyaocai/yaocai_g/gancao.html" \o "中药材：甘草"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甘草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一钱 </w:t>
      </w:r>
      <w:r>
        <w:rPr>
          <w:sz w:val="21"/>
          <w:szCs w:val="21"/>
        </w:rPr>
        <w:t>水煎服。一剂而厥定，再剂而身凉矣。凡日间发厥之症，俱可治之，无不神效。</w:t>
      </w:r>
    </w:p>
    <w:p>
      <w:pPr>
        <w:pStyle w:val="2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此症用</w:t>
      </w:r>
      <w:r>
        <w:rPr>
          <w:b/>
          <w:sz w:val="21"/>
          <w:szCs w:val="21"/>
        </w:rPr>
        <w:fldChar w:fldCharType="begin"/>
      </w:r>
      <w:r>
        <w:rPr>
          <w:b/>
          <w:sz w:val="21"/>
          <w:szCs w:val="21"/>
        </w:rPr>
        <w:instrText xml:space="preserve"> HYPERLINK "http://www.zysj.com%2E%63%6E/zhongyaocai/yaocai_h/huanglian.html" \o "中药材：黄连" \t "_blank" </w:instrText>
      </w:r>
      <w:r>
        <w:rPr>
          <w:b/>
          <w:sz w:val="21"/>
          <w:szCs w:val="21"/>
        </w:rPr>
        <w:fldChar w:fldCharType="separate"/>
      </w:r>
      <w:r>
        <w:rPr>
          <w:b/>
          <w:sz w:val="21"/>
          <w:szCs w:val="21"/>
        </w:rPr>
        <w:t>黄连</w:t>
      </w:r>
      <w:r>
        <w:rPr>
          <w:b/>
          <w:sz w:val="21"/>
          <w:szCs w:val="21"/>
        </w:rPr>
        <w:fldChar w:fldCharType="end"/>
      </w:r>
      <w:r>
        <w:rPr>
          <w:b/>
          <w:sz w:val="21"/>
          <w:szCs w:val="21"/>
        </w:rPr>
        <w:t>定厥汤</w:t>
      </w:r>
      <w:r>
        <w:rPr>
          <w:sz w:val="21"/>
          <w:szCs w:val="21"/>
        </w:rPr>
        <w:t>亦效。</w:t>
      </w:r>
    </w:p>
    <w:p>
      <w:pPr>
        <w:pStyle w:val="2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"http://www.zysj.com%2E%63%6E/zhongyaocai/yaocai_h/huanglian.html" \o "中药材：黄连"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黄连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二钱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"http://www.zysj.c%6F%6D%2E%63%6E/zhongyaocai/yaocai_d/danggui.html" \o "中药材：当归"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当归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五钱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"http://%77%77%77%2Ezysj.com.cn/zhongyaocai/yaocai_m/maidong.html" \o "中药材：麦冬" \t "_blank"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麦冬</w:t>
      </w:r>
      <w:r>
        <w:rPr>
          <w:sz w:val="21"/>
          <w:szCs w:val="21"/>
        </w:rPr>
        <w:fldChar w:fldCharType="end"/>
      </w:r>
      <w:r>
        <w:rPr>
          <w:sz w:val="18"/>
          <w:szCs w:val="18"/>
        </w:rPr>
        <w:t xml:space="preserve">五钱 </w:t>
      </w:r>
      <w:r>
        <w:rPr>
          <w:sz w:val="21"/>
          <w:szCs w:val="21"/>
        </w:rPr>
        <w:t>玄参</w:t>
      </w:r>
      <w:r>
        <w:rPr>
          <w:sz w:val="18"/>
          <w:szCs w:val="18"/>
        </w:rPr>
        <w:t xml:space="preserve">一两 </w:t>
      </w:r>
      <w:r>
        <w:rPr>
          <w:sz w:val="21"/>
          <w:szCs w:val="21"/>
        </w:rPr>
        <w:t>贝母</w:t>
      </w:r>
      <w:r>
        <w:rPr>
          <w:sz w:val="18"/>
          <w:szCs w:val="18"/>
        </w:rPr>
        <w:t>三钱</w:t>
      </w:r>
      <w:r>
        <w:rPr>
          <w:sz w:val="21"/>
          <w:szCs w:val="21"/>
        </w:rPr>
        <w:t xml:space="preserve"> 菖蒲</w:t>
      </w:r>
      <w:r>
        <w:rPr>
          <w:sz w:val="18"/>
          <w:szCs w:val="18"/>
        </w:rPr>
        <w:t xml:space="preserve">五分 </w:t>
      </w:r>
      <w:r>
        <w:rPr>
          <w:sz w:val="21"/>
          <w:szCs w:val="21"/>
        </w:rPr>
        <w:t>水煎服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一剂即回，二剂愈。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90591"/>
    <w:rsid w:val="37E905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75" w:after="75" w:line="270" w:lineRule="atLeast"/>
      <w:ind w:firstLine="375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2017-02-05T03:18:00Z</dcterms:created>
  <dc:creator>Administrator</dc:creator>
  <cp:lastModifiedBy>Administrator</cp:lastModifiedBy>
  <dcterms:modified xsi:type="dcterms:W3CDTF">2017-02-05T03:19:03Z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