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652105"/>
      <w:r>
        <w:rPr>
          <w:rFonts w:hint="eastAsia"/>
        </w:rPr>
        <w:t>卷 第 七</w:t>
      </w:r>
      <w:bookmarkEnd w:id="0"/>
    </w:p>
    <w:p>
      <w:pPr>
        <w:pStyle w:val="3"/>
        <w:rPr>
          <w:rFonts w:hint="eastAsia"/>
        </w:rPr>
      </w:pPr>
      <w:bookmarkStart w:id="1" w:name="_Toc269652106"/>
      <w:r>
        <w:rPr>
          <w:rFonts w:hint="eastAsia"/>
        </w:rPr>
        <w:t>风 毒 脚 气</w:t>
      </w:r>
      <w:bookmarkEnd w:id="1"/>
    </w:p>
    <w:p>
      <w:pPr>
        <w:jc w:val="center"/>
        <w:rPr>
          <w:rFonts w:hint="eastAsia" w:ascii="楷体_GB2312" w:hAnsi="楷体_GB2312" w:eastAsia="楷体_GB2312"/>
        </w:rPr>
      </w:pPr>
      <w:bookmarkStart w:id="3" w:name="_GoBack"/>
      <w:bookmarkStart w:id="2" w:name="_Toc269652111"/>
      <w:r>
        <w:rPr>
          <w:rStyle w:val="7"/>
          <w:rFonts w:hint="eastAsia"/>
        </w:rPr>
        <w:t>膏第五</w:t>
      </w:r>
      <w:bookmarkEnd w:id="3"/>
      <w:bookmarkEnd w:id="2"/>
      <w:r>
        <w:rPr>
          <w:rFonts w:hint="eastAsia" w:ascii="楷体_GB2312" w:hAnsi="楷体_GB2312" w:eastAsia="楷体_GB2312"/>
        </w:rPr>
        <w:t>(例一首，方八首)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 xml:space="preserve">卫侯青膏 </w:t>
      </w:r>
      <w:r>
        <w:rPr>
          <w:rStyle w:val="8"/>
          <w:rFonts w:hint="eastAsia"/>
        </w:rPr>
        <w:t xml:space="preserve"> </w:t>
      </w:r>
      <w:r>
        <w:rPr>
          <w:rFonts w:hint="eastAsia"/>
        </w:rPr>
        <w:t>治百病久风，头眩鼻塞，清涕泪出，霍乱吐逆，伤寒咽痛，脊背头项强，偏枯拘挛，或缓或急，或心腹久寒，积聚疼痛，咳逆上气，往来寒热，鼠漏瘰疬，历节疼肿，关节尽痛，男子七伤，胪胀腹满，羸瘦不能饮食，妇人生产，余疾诸病，疥恶疮，痈肿阴蚀，黄疸发背，马鞍牛领疮肿。方：</w:t>
      </w:r>
    </w:p>
    <w:p>
      <w:pPr>
        <w:rPr>
          <w:rFonts w:hint="eastAsia"/>
        </w:rPr>
      </w:pPr>
      <w:r>
        <w:rPr>
          <w:rFonts w:hint="eastAsia"/>
        </w:rPr>
        <w:t xml:space="preserve">    当归  栝楼根  干地黄  甘草  蜀椒各六两  半夏七合  桂心  芎</w:t>
      </w:r>
      <w:r>
        <w:rPr>
          <w:rFonts w:hint="eastAsia" w:ascii="宋体" w:hAnsi="宋体" w:cs="宋体"/>
        </w:rPr>
        <w:t></w:t>
      </w:r>
      <w:r>
        <w:t xml:space="preserve"> </w:t>
      </w:r>
      <w:r>
        <w:rPr>
          <w:rFonts w:hint="eastAsia"/>
        </w:rPr>
        <w:t xml:space="preserve">  细辛  附子各四两  黄芩  桔梗  天雄  藜芦  皂荚各一两半  厚朴  乌头  莽草  干姜  人参  黄连  寄生  续断  戎盐各三两  黄野葛二分  生竹茹六升  巴豆二十枚  石南  杏仁各一两  猪脂三斗  苦酒一斗六升</w:t>
      </w:r>
    </w:p>
    <w:p>
      <w:pPr>
        <w:rPr>
          <w:rFonts w:hint="eastAsia"/>
        </w:rPr>
      </w:pPr>
      <w:r>
        <w:rPr>
          <w:rFonts w:hint="eastAsia"/>
        </w:rPr>
        <w:t xml:space="preserve">    上三十一味，㕮咀诸药，以苦酒渍一宿，以猪脂微火上煎之，三下三上膏成。病在内，以酒服如半枣；在外，摩之，日三。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</w:rPr>
        <w:t xml:space="preserve">太傅白膏 </w:t>
      </w:r>
      <w:r>
        <w:rPr>
          <w:rFonts w:hint="eastAsia"/>
        </w:rPr>
        <w:t xml:space="preserve"> 治百病，伤寒喉咽不利，头项强痛，腰脊两脚疼，有风痹湿肿，难屈伸，不能行步，若风头眩，鼻塞，有附息肉生疮，身体隐轸风搔，鼠漏瘰疬，诸疽恶疮，马鞍牛领肿疮，及久寒结坚在心，腹痛胸痹，烦满不得眠，饮食咳逆上气，往来寒热，妇人产后余疾，耳目鼻口诸疾悉主之，亦曰</w:t>
      </w:r>
      <w:r>
        <w:rPr>
          <w:rFonts w:hint="eastAsia" w:eastAsia="黑体"/>
          <w:b/>
        </w:rPr>
        <w:t>太一神膏</w:t>
      </w:r>
      <w:r>
        <w:rPr>
          <w:rFonts w:hint="eastAsia"/>
        </w:rPr>
        <w:t>。方：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蜀椒一升  附子三两  升麻(</w:t>
      </w:r>
      <w:r>
        <w:rPr>
          <w:rFonts w:hint="eastAsia" w:ascii="楷体_GB2312" w:hAnsi="楷体_GB2312" w:eastAsia="楷体_GB2312"/>
        </w:rPr>
        <w:t>切</w:t>
      </w:r>
      <w:r>
        <w:rPr>
          <w:rFonts w:hint="eastAsia"/>
        </w:rPr>
        <w:t>)一升  巴豆  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>各三十铢  杏仁五合  狸骨  细辛各一两半  白芷半两  甘草二两  白术六两</w:t>
      </w:r>
      <w:r>
        <w:rPr>
          <w:rFonts w:hint="eastAsia" w:ascii="楷体_GB2312" w:hAnsi="楷体_GB2312" w:eastAsia="楷体_GB2312"/>
        </w:rPr>
        <w:t>(一方用当归三两)</w:t>
      </w:r>
    </w:p>
    <w:p>
      <w:pPr>
        <w:rPr>
          <w:rFonts w:hint="eastAsia"/>
        </w:rPr>
      </w:pPr>
      <w:r>
        <w:rPr>
          <w:rFonts w:hint="eastAsia"/>
        </w:rPr>
        <w:t xml:space="preserve">    上十二味，㕮咀，苦酒淹渍一宿，以猪脂四斤微火煎之，先削附子一枚，以绳系著膏中，候色黄膏成，去滓。伤寒心腹积聚，诸风肿疾，颈项腰脊强，偏枯不仁，皆摩之，日一；痈肿恶疮，鼠瘘瘰疬，炙手摩之；耳聋，取如大豆灌之；目痛，炙缈缥，白翳如珠当瞳子，视无所见，取如●米傅白上，令其人自以手掩之，须臾即愈，便以水洗，视如平复，且勿当风，三十日后乃可行；鼻中痛，取如大豆内鼻中，并以摩之；龋齿痛，以绵裹如大豆著痛齿上咋之；中风，面目鼻口</w:t>
      </w:r>
      <w:r>
        <w:rPr>
          <w:rFonts w:hint="eastAsia" w:ascii="宋体" w:hAnsi="宋体" w:cs="宋体"/>
        </w:rPr>
        <w:t></w:t>
      </w:r>
      <w:r>
        <w:rPr>
          <w:rFonts w:hint="eastAsia"/>
        </w:rPr>
        <w:t>僻，以摩之；若晨夜行，辟霜雾，眉睫落，数数以铁浆洗，用膏摩之。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C1F4A"/>
    <w:rsid w:val="0D3C1F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"/>
    <w:link w:val="4"/>
    <w:qFormat/>
    <w:uiPriority w:val="0"/>
    <w:rPr>
      <w:bCs/>
      <w:sz w:val="28"/>
      <w:szCs w:val="32"/>
    </w:rPr>
  </w:style>
  <w:style w:type="character" w:customStyle="1" w:styleId="8">
    <w:name w:val="加粗 Char"/>
    <w:link w:val="9"/>
    <w:qFormat/>
    <w:uiPriority w:val="0"/>
    <w:rPr>
      <w:rFonts w:ascii="黑体" w:eastAsia="黑体"/>
      <w:b/>
      <w:sz w:val="28"/>
      <w:szCs w:val="28"/>
    </w:rPr>
  </w:style>
  <w:style w:type="paragraph" w:customStyle="1" w:styleId="9">
    <w:name w:val="加粗"/>
    <w:basedOn w:val="1"/>
    <w:link w:val="8"/>
    <w:qFormat/>
    <w:uiPriority w:val="0"/>
    <w:pPr>
      <w:jc w:val="center"/>
    </w:pPr>
    <w:rPr>
      <w:rFonts w:ascii="黑体" w:eastAsia="黑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2016-09-05T02:02:00Z</dcterms:created>
  <dc:creator>Administrator</dc:creator>
  <cp:lastModifiedBy>Administrator</cp:lastModifiedBy>
  <dcterms:modified xsi:type="dcterms:W3CDTF">2016-09-05T02:02:45Z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