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/>
          <w:b/>
          <w:sz w:val="30"/>
          <w:szCs w:val="30"/>
        </w:rPr>
      </w:pPr>
      <w:r>
        <w:rPr>
          <w:rFonts w:hint="eastAsia" w:cs="宋体"/>
          <w:b/>
          <w:sz w:val="30"/>
          <w:szCs w:val="30"/>
        </w:rPr>
        <w:t xml:space="preserve">玉机微义 </w:t>
      </w:r>
      <w:r>
        <w:rPr>
          <w:rFonts w:hint="eastAsia" w:cs="宋体"/>
          <w:sz w:val="30"/>
          <w:szCs w:val="30"/>
        </w:rPr>
        <w:t xml:space="preserve"> </w:t>
      </w:r>
      <w:r>
        <w:rPr>
          <w:rFonts w:hint="eastAsia" w:cs="宋体"/>
          <w:b/>
          <w:sz w:val="30"/>
          <w:szCs w:val="30"/>
        </w:rPr>
        <w:t>卷十九</w:t>
      </w:r>
      <w:r>
        <w:rPr>
          <w:rFonts w:hint="eastAsia" w:cs="Times New Roman"/>
          <w:b/>
          <w:sz w:val="30"/>
          <w:szCs w:val="30"/>
        </w:rPr>
        <w:t xml:space="preserve">   </w:t>
      </w:r>
      <w:r>
        <w:rPr>
          <w:rFonts w:hint="eastAsia" w:cs="宋体"/>
          <w:b/>
          <w:sz w:val="30"/>
          <w:szCs w:val="30"/>
        </w:rPr>
        <w:t>虚损门</w:t>
      </w:r>
    </w:p>
    <w:p>
      <w:pPr>
        <w:ind w:firstLine="422" w:firstLineChars="200"/>
        <w:jc w:val="center"/>
        <w:rPr>
          <w:rFonts w:cs="Times New Roman"/>
          <w:b/>
        </w:rPr>
      </w:pPr>
      <w:r>
        <w:rPr>
          <w:rFonts w:hint="eastAsia" w:cs="宋体"/>
          <w:b/>
        </w:rPr>
        <w:t>〔发表之剂〕</w:t>
      </w:r>
    </w:p>
    <w:p>
      <w:pPr>
        <w:ind w:firstLine="422" w:firstLineChars="200"/>
        <w:rPr>
          <w:rFonts w:hint="eastAsia" w:cs="宋体"/>
        </w:rPr>
      </w:pPr>
      <w:r>
        <w:rPr>
          <w:rFonts w:hint="eastAsia" w:cs="宋体"/>
          <w:b/>
        </w:rPr>
        <w:t>半夏左经汤</w:t>
      </w:r>
      <w:r>
        <w:rPr>
          <w:rFonts w:hint="eastAsia" w:cs="宋体"/>
        </w:rPr>
        <w:t xml:space="preserve">  治足少阳经，为风寒暑湿流注，发热，腰胁疼痛，头目眩晕，呕吐不食，热闷烦心，腿痹，缓纵不随。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半夏</w:t>
      </w:r>
      <w:r>
        <w:t xml:space="preserve"> </w:t>
      </w:r>
      <w:r>
        <w:rPr>
          <w:rFonts w:hint="eastAsia" w:cs="宋体"/>
        </w:rPr>
        <w:t>干葛</w:t>
      </w:r>
      <w:r>
        <w:t xml:space="preserve"> </w:t>
      </w:r>
      <w:r>
        <w:rPr>
          <w:rFonts w:hint="eastAsia" w:cs="宋体"/>
        </w:rPr>
        <w:t>细辛</w:t>
      </w:r>
      <w:r>
        <w:t xml:space="preserve"> </w:t>
      </w:r>
      <w:r>
        <w:rPr>
          <w:rFonts w:hint="eastAsia" w:cs="宋体"/>
        </w:rPr>
        <w:t>白术</w:t>
      </w:r>
      <w:r>
        <w:t xml:space="preserve"> </w:t>
      </w:r>
      <w:r>
        <w:rPr>
          <w:rFonts w:hint="eastAsia" w:cs="宋体"/>
        </w:rPr>
        <w:t>麦门冬</w:t>
      </w:r>
      <w:r>
        <w:t xml:space="preserve"> </w:t>
      </w:r>
      <w:r>
        <w:rPr>
          <w:rFonts w:hint="eastAsia" w:cs="宋体"/>
        </w:rPr>
        <w:t>茯苓</w:t>
      </w:r>
      <w:r>
        <w:t xml:space="preserve"> </w:t>
      </w:r>
      <w:r>
        <w:rPr>
          <w:rFonts w:hint="eastAsia" w:cs="宋体"/>
        </w:rPr>
        <w:t>桂枝</w:t>
      </w:r>
      <w:r>
        <w:t xml:space="preserve"> </w:t>
      </w:r>
      <w:r>
        <w:rPr>
          <w:rFonts w:hint="eastAsia" w:cs="宋体"/>
        </w:rPr>
        <w:t>防风</w:t>
      </w:r>
      <w:r>
        <w:t xml:space="preserve"> </w:t>
      </w:r>
      <w:r>
        <w:rPr>
          <w:rFonts w:hint="eastAsia" w:cs="宋体"/>
        </w:rPr>
        <w:t>干姜</w:t>
      </w:r>
      <w:r>
        <w:t xml:space="preserve"> </w:t>
      </w:r>
      <w:r>
        <w:rPr>
          <w:rFonts w:hint="eastAsia" w:cs="宋体"/>
        </w:rPr>
        <w:t>黄芩</w:t>
      </w:r>
      <w:r>
        <w:t xml:space="preserve"> </w:t>
      </w:r>
      <w:r>
        <w:rPr>
          <w:rFonts w:hint="eastAsia" w:cs="宋体"/>
        </w:rPr>
        <w:t>小草</w:t>
      </w:r>
      <w:r>
        <w:t xml:space="preserve"> </w:t>
      </w:r>
      <w:r>
        <w:rPr>
          <w:rFonts w:hint="eastAsia" w:cs="宋体"/>
        </w:rPr>
        <w:t>甘草 炙</w:t>
      </w:r>
      <w:r>
        <w:rPr>
          <w:rFonts w:hint="eastAsia"/>
        </w:rPr>
        <w:t xml:space="preserve"> 柴胡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上</w:t>
      </w:r>
      <w:r>
        <w:rPr>
          <w:rFonts w:hint="eastAsia"/>
        </w:rPr>
        <w:t>㕮</w:t>
      </w:r>
      <w:r>
        <w:rPr>
          <w:rFonts w:hint="eastAsia" w:cs="宋体"/>
        </w:rPr>
        <w:t>咀，每半两，入姜、枣煎，热闷加竹沥，喘急加杏仁、桑白皮。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按：此出少阳例，解风寒湿热错杂之邪药也。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A157F"/>
    <w:rsid w:val="229A1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2016-09-02T09:45:00Z</dcterms:created>
  <dc:creator>Administrator</dc:creator>
  <cp:lastModifiedBy>Administrator</cp:lastModifiedBy>
  <dcterms:modified xsi:type="dcterms:W3CDTF">2016-09-02T09:45:36Z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