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 w:firstLineChars="200"/>
        <w:jc w:val="center"/>
        <w:rPr>
          <w:rFonts w:hint="eastAsia"/>
          <w:b/>
        </w:rPr>
      </w:pPr>
      <w:r>
        <w:rPr>
          <w:rFonts w:hint="eastAsia"/>
          <w:b/>
        </w:rPr>
        <w:t>风  痹  痿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 xml:space="preserve">桂枝芍药知母汤  </w:t>
      </w:r>
      <w:r>
        <w:rPr>
          <w:rFonts w:hint="eastAsia"/>
        </w:rPr>
        <w:t>治肢节疼痛，身体尪羸，脚肿如脱，头眩气短，温温欲吐。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D508D"/>
    <w:rsid w:val="385D50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2016-07-22T09:25:00Z</dcterms:created>
  <dc:creator>Administrator</dc:creator>
  <cp:lastModifiedBy>Administrator</cp:lastModifiedBy>
  <dcterms:modified xsi:type="dcterms:W3CDTF">2016-07-22T09:25:55Z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